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210" w:rightChars="0" w:firstLine="0" w:firstLineChars="0"/>
        <w:jc w:val="center"/>
        <w:rPr>
          <w:rFonts w:hint="default" w:ascii="新宋体" w:hAnsi="新宋体" w:eastAsia="新宋体" w:cs="新宋体"/>
          <w:b/>
          <w:bCs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955675</wp:posOffset>
            </wp:positionV>
            <wp:extent cx="5805805" cy="3722370"/>
            <wp:effectExtent l="0" t="0" r="0" b="0"/>
            <wp:wrapTopAndBottom/>
            <wp:docPr id="18" name="图片 18" descr="C:\Users\Administrator\Desktop\微信图片_20210414143901.png微信图片_20210414143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微信图片_20210414143901.png微信图片_202104141439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5805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凯马国六2600轴距吸污车</w:t>
      </w:r>
    </w:p>
    <w:p>
      <w:pPr>
        <w:pStyle w:val="2"/>
        <w:jc w:val="center"/>
        <w:rPr>
          <w:rFonts w:ascii="Arial Unicode MS"/>
          <w:sz w:val="7"/>
        </w:rPr>
      </w:pPr>
    </w:p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-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一、产品概述</w:t>
      </w:r>
    </w:p>
    <w:p>
      <w:pPr>
        <w:pStyle w:val="2"/>
        <w:numPr>
          <w:ilvl w:val="0"/>
          <w:numId w:val="0"/>
        </w:numPr>
        <w:spacing w:before="133" w:line="360" w:lineRule="auto"/>
        <w:ind w:right="0" w:rightChars="0" w:firstLine="56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吸污车（Suction sewage truck）吸污车是收集、中转清理运输污泥、污水，避免二次污染的新型环卫车辆，吸污车可自吸自排，工作速度快，容量大，运输方便，适用于收集运输粪便、泥浆、原油等液体物质。吸污车采用国内技术领 先的吸污车真空泵，吸力大，吸程远，特别适合用于下水道内的淤积物的抽吸、装运和排卸，尤其是可 吸下水道泥浆、淤泥、石子、砖块等较大物体 。</w:t>
      </w:r>
    </w:p>
    <w:p>
      <w:pPr>
        <w:pStyle w:val="2"/>
        <w:numPr>
          <w:ilvl w:val="0"/>
          <w:numId w:val="0"/>
        </w:numPr>
        <w:spacing w:before="133" w:line="360" w:lineRule="auto"/>
        <w:ind w:right="0" w:rightChars="0" w:firstLine="56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吸污车主要用于清洗城市下水道，管道的沉积物，死角泥沟的疏通，也可用于清洗工业排液管道，壁面等，并可兼作洒水，运水和冲公路用，紧急时可用于救火。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5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KLF5040GXWK6型吸污车主要技术参数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22"/>
                <w:vertAlign w:val="baseline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KLF5040GXWK6型吸污车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5180,5380*1780,1850*2150,2200(mm)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1100/1480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KMC1040B260DP6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160mm（大梁两侧宽度740mm）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6档变速箱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9/8+4,3/5+3,3/6+4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6.00R15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1620/2875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D20TCIF1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昆明云内动力股份有限公司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90/126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720" w:firstLineChars="30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款五十铃1580白色单排可翻转驾驶室，云内D20TCIF1国六发动机，126马力（93kw），160MM大梁，大梁两侧宽度740MM,6档变速箱，大取力器窗口，6.00R15轮胎，油刹，24V双骆驼电瓶，1043后桥，动转，ABS，原厂空调。电子仪表，安全带提示。尾气排放监测实时上传终端。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720" w:firstLineChars="300"/>
              <w:jc w:val="left"/>
              <w:textAlignment w:val="center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上装：凯马国六蓝牌吸污车，上装罐体2方，主要用于下水道污泥抽吸,清捞,装卸，不超重，环保免征齐全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！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5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三、多方位图展示</w:t>
      </w:r>
      <w:bookmarkStart w:id="0" w:name="_GoBack"/>
      <w:bookmarkEnd w:id="0"/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7075" cy="3871595"/>
            <wp:effectExtent l="0" t="0" r="3175" b="14605"/>
            <wp:docPr id="39" name="图片 39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7075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5645" cy="3863975"/>
            <wp:effectExtent l="0" t="0" r="14605" b="3175"/>
            <wp:docPr id="43" name="图片 43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5645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685" cy="3992880"/>
            <wp:effectExtent l="0" t="0" r="12065" b="7620"/>
            <wp:docPr id="44" name="图片 44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3765" cy="3995420"/>
            <wp:effectExtent l="0" t="0" r="6985" b="5080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3765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955" cy="3993515"/>
            <wp:effectExtent l="0" t="0" r="10795" b="6985"/>
            <wp:docPr id="48" name="图片 48" descr="C:\Users\Administrator\Desktop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6.jpg6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95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100" cy="4004945"/>
            <wp:effectExtent l="0" t="0" r="12700" b="14605"/>
            <wp:docPr id="47" name="图片 47" descr="C:\Users\Administrator\Desktop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860" cy="4248785"/>
            <wp:effectExtent l="0" t="0" r="8890" b="18415"/>
            <wp:docPr id="1" name="图片 1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860" cy="424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6195" cy="4257675"/>
            <wp:effectExtent l="0" t="0" r="14605" b="9525"/>
            <wp:docPr id="2" name="图片 2" descr="C:\Users\Administrator\Desktop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619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迷你简汉真广标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方正隶变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95E2704"/>
    <w:rsid w:val="2B4C1C73"/>
    <w:rsid w:val="2E633C40"/>
    <w:rsid w:val="363C60B7"/>
    <w:rsid w:val="3E2720FC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5F296E86"/>
    <w:rsid w:val="65EF7783"/>
    <w:rsid w:val="6C7D1C64"/>
    <w:rsid w:val="6E846D8A"/>
    <w:rsid w:val="6F4832E5"/>
    <w:rsid w:val="759C0046"/>
    <w:rsid w:val="77CB3290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2021-07-06T07:10:19Z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CDC5B8603D304BF59AA38195ADE85312</vt:lpwstr>
  </property>
</Properties>
</file>